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4A682" w14:textId="77777777" w:rsidR="006B4086" w:rsidRPr="00AD0C7F" w:rsidRDefault="006B4086" w:rsidP="006B4086">
      <w:pPr>
        <w:pStyle w:val="DocHead"/>
        <w:spacing w:before="0" w:line="240" w:lineRule="exact"/>
        <w:ind w:left="-119" w:right="-136" w:firstLine="119"/>
        <w:rPr>
          <w:szCs w:val="24"/>
          <w:lang w:eastAsia="de-DE"/>
        </w:rPr>
      </w:pPr>
      <w:r w:rsidRPr="00AD0C7F">
        <w:rPr>
          <w:szCs w:val="24"/>
          <w:lang w:eastAsia="de-DE"/>
        </w:rPr>
        <w:t>7</w:t>
      </w:r>
      <w:r w:rsidRPr="00AD0C7F">
        <w:rPr>
          <w:szCs w:val="24"/>
          <w:vertAlign w:val="superscript"/>
          <w:lang w:eastAsia="de-DE"/>
        </w:rPr>
        <w:t>th</w:t>
      </w:r>
      <w:r w:rsidRPr="00AD0C7F">
        <w:rPr>
          <w:szCs w:val="24"/>
          <w:lang w:eastAsia="de-DE"/>
        </w:rPr>
        <w:t xml:space="preserve"> International Conference on System-Integrated Intelligence (</w:t>
      </w:r>
      <w:proofErr w:type="spellStart"/>
      <w:r w:rsidRPr="00AD0C7F">
        <w:rPr>
          <w:szCs w:val="24"/>
          <w:lang w:eastAsia="de-DE"/>
        </w:rPr>
        <w:t>SysInt</w:t>
      </w:r>
      <w:proofErr w:type="spellEnd"/>
      <w:r w:rsidRPr="00AD0C7F">
        <w:rPr>
          <w:szCs w:val="24"/>
          <w:lang w:eastAsia="de-DE"/>
        </w:rPr>
        <w:t xml:space="preserve"> 2025)</w:t>
      </w:r>
      <w:r w:rsidRPr="00AD0C7F">
        <w:rPr>
          <w:szCs w:val="24"/>
          <w:lang w:eastAsia="de-DE"/>
        </w:rPr>
        <w:br/>
        <w:t>04 - 06 June 2025, Bremen, Germany</w:t>
      </w:r>
    </w:p>
    <w:p w14:paraId="3EE4A6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64E04E61"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0C2BD0C2"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07F45D13"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4A35707" w14:textId="77777777" w:rsidR="002C63F1" w:rsidRDefault="00BB69F2" w:rsidP="006B4086">
      <w:pPr>
        <w:pStyle w:val="Els-Abstract-head"/>
        <w:spacing w:before="200"/>
      </w:pPr>
      <w:r w:rsidRPr="003E1D61">
        <w:t>Abstract</w:t>
      </w:r>
    </w:p>
    <w:p w14:paraId="494E7911" w14:textId="77777777" w:rsidR="006B4086" w:rsidRDefault="006B4086" w:rsidP="006B4086">
      <w:pPr>
        <w:rPr>
          <w:lang w:val="en-US"/>
        </w:rPr>
      </w:pPr>
    </w:p>
    <w:p w14:paraId="62874CA0" w14:textId="77777777" w:rsidR="006B4086" w:rsidRPr="006B4086" w:rsidRDefault="006B4086" w:rsidP="006B4086">
      <w:pPr>
        <w:rPr>
          <w:lang w:val="en-US"/>
        </w:rPr>
      </w:pPr>
    </w:p>
    <w:p w14:paraId="7B9392F4" w14:textId="77777777" w:rsidR="006B4086" w:rsidRPr="00AD0C7F" w:rsidRDefault="002E4529" w:rsidP="006B4086">
      <w:pPr>
        <w:widowControl/>
        <w:autoSpaceDE w:val="0"/>
        <w:autoSpaceDN w:val="0"/>
        <w:adjustRightInd w:val="0"/>
        <w:spacing w:line="220" w:lineRule="exact"/>
        <w:rPr>
          <w:i/>
          <w:iCs/>
          <w:sz w:val="18"/>
          <w:szCs w:val="18"/>
          <w:lang w:val="en-US" w:eastAsia="de-DE"/>
        </w:rPr>
      </w:pPr>
      <w:r w:rsidRPr="00C640DF">
        <w:rPr>
          <w:rFonts w:hint="eastAsia"/>
          <w:sz w:val="18"/>
          <w:szCs w:val="18"/>
          <w:lang w:val="en-US"/>
        </w:rPr>
        <w:t>©</w:t>
      </w:r>
      <w:r w:rsidRPr="00C640DF">
        <w:rPr>
          <w:sz w:val="18"/>
          <w:szCs w:val="18"/>
          <w:lang w:val="en-US"/>
        </w:rPr>
        <w:t xml:space="preserve"> </w:t>
      </w:r>
      <w:r w:rsidR="006B4086" w:rsidRPr="00AD0C7F">
        <w:rPr>
          <w:i/>
          <w:iCs/>
          <w:sz w:val="18"/>
          <w:szCs w:val="18"/>
          <w:lang w:val="en-US" w:eastAsia="de-DE"/>
        </w:rPr>
        <w:t>2025 Published by Elsevier Ltd.</w:t>
      </w:r>
    </w:p>
    <w:p w14:paraId="67798C01" w14:textId="77777777" w:rsidR="006B4086" w:rsidRPr="006B4086" w:rsidRDefault="006B4086" w:rsidP="006B4086">
      <w:pPr>
        <w:widowControl/>
        <w:autoSpaceDE w:val="0"/>
        <w:autoSpaceDN w:val="0"/>
        <w:adjustRightInd w:val="0"/>
        <w:spacing w:line="220" w:lineRule="exact"/>
        <w:rPr>
          <w:sz w:val="18"/>
          <w:szCs w:val="18"/>
          <w:lang w:val="en-US"/>
        </w:rPr>
      </w:pPr>
    </w:p>
    <w:p w14:paraId="3CFCFBD3"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505591FC"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7DCE638F" w14:textId="77777777" w:rsidR="00BB69F2" w:rsidRPr="003E1D61" w:rsidRDefault="00BB69F2">
      <w:pPr>
        <w:pStyle w:val="Els-body-text"/>
        <w:ind w:right="-28"/>
      </w:pPr>
      <w:r w:rsidRPr="003E1D61">
        <w:t>Here introduce</w:t>
      </w:r>
      <w:r w:rsidR="00290A1C">
        <w:t>s</w:t>
      </w:r>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71CE5E2E" w14:textId="77777777" w:rsidR="00BB69F2" w:rsidRPr="003E1D61" w:rsidRDefault="00BB69F2">
      <w:pPr>
        <w:pStyle w:val="Els-body-text"/>
        <w:ind w:right="-28"/>
      </w:pPr>
    </w:p>
    <w:p w14:paraId="150006DF" w14:textId="77777777" w:rsidR="00BB69F2" w:rsidRPr="003E1D61" w:rsidRDefault="00BB69F2" w:rsidP="006B4086">
      <w:pPr>
        <w:pStyle w:val="berschrift1"/>
        <w:pBdr>
          <w:right w:val="single" w:sz="4" w:space="0" w:color="auto"/>
        </w:pBdr>
        <w:spacing w:after="200" w:line="240" w:lineRule="exact"/>
      </w:pPr>
      <w:r w:rsidRPr="003E1D61">
        <w:t>Nomenclature</w:t>
      </w:r>
    </w:p>
    <w:p w14:paraId="3D144BBD" w14:textId="77777777" w:rsidR="00BB69F2" w:rsidRPr="003E1D61" w:rsidRDefault="00BB69F2" w:rsidP="006B4086">
      <w:pPr>
        <w:pBdr>
          <w:top w:val="single" w:sz="4" w:space="1" w:color="auto"/>
          <w:left w:val="single" w:sz="4" w:space="0" w:color="auto"/>
          <w:bottom w:val="single" w:sz="4" w:space="7" w:color="auto"/>
          <w:right w:val="single" w:sz="4" w:space="0" w:color="auto"/>
        </w:pBdr>
        <w:spacing w:line="240" w:lineRule="exact"/>
      </w:pPr>
      <w:r w:rsidRPr="003E1D61">
        <w:t>A</w:t>
      </w:r>
      <w:r w:rsidRPr="003E1D61">
        <w:tab/>
        <w:t xml:space="preserve">radius of </w:t>
      </w:r>
    </w:p>
    <w:p w14:paraId="4EAA6A60" w14:textId="77777777" w:rsidR="00BB69F2" w:rsidRPr="003E1D61" w:rsidRDefault="00BB69F2" w:rsidP="006B4086">
      <w:pPr>
        <w:pBdr>
          <w:top w:val="single" w:sz="4" w:space="1" w:color="auto"/>
          <w:left w:val="single" w:sz="4" w:space="0" w:color="auto"/>
          <w:bottom w:val="single" w:sz="4" w:space="7" w:color="auto"/>
          <w:right w:val="single" w:sz="4" w:space="0" w:color="auto"/>
        </w:pBdr>
        <w:spacing w:line="240" w:lineRule="exact"/>
      </w:pPr>
      <w:r w:rsidRPr="003E1D61">
        <w:t xml:space="preserve">B </w:t>
      </w:r>
      <w:r w:rsidRPr="003E1D61">
        <w:tab/>
        <w:t>position of</w:t>
      </w:r>
    </w:p>
    <w:p w14:paraId="7ABFC11C" w14:textId="77777777" w:rsidR="00BB69F2" w:rsidRPr="003E1D61" w:rsidRDefault="00BB69F2" w:rsidP="006B4086">
      <w:pPr>
        <w:pBdr>
          <w:top w:val="single" w:sz="4" w:space="1" w:color="auto"/>
          <w:left w:val="single" w:sz="4" w:space="0" w:color="auto"/>
          <w:bottom w:val="single" w:sz="4" w:space="7" w:color="auto"/>
          <w:right w:val="single" w:sz="4" w:space="0" w:color="auto"/>
        </w:pBdr>
        <w:spacing w:line="240" w:lineRule="exact"/>
      </w:pPr>
      <w:r w:rsidRPr="003E1D61">
        <w:t>C</w:t>
      </w:r>
      <w:r w:rsidRPr="003E1D61">
        <w:tab/>
        <w:t>further nomenclature continues down the page inside the text box</w:t>
      </w:r>
    </w:p>
    <w:p w14:paraId="29604004" w14:textId="77777777" w:rsidR="00BB69F2" w:rsidRPr="003E1D61" w:rsidRDefault="00BB69F2">
      <w:pPr>
        <w:pStyle w:val="Els-2ndorder-head"/>
      </w:pPr>
      <w:r w:rsidRPr="003E1D61">
        <w:lastRenderedPageBreak/>
        <w:t>Structure</w:t>
      </w:r>
    </w:p>
    <w:p w14:paraId="6C84A20E"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3749F3AA"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w:t>
      </w:r>
      <w:r w:rsidR="00BE3CCF">
        <w:t>,</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B158EE9" w14:textId="77777777" w:rsidR="00BB69F2" w:rsidRPr="003E1D61" w:rsidRDefault="00BB69F2">
      <w:pPr>
        <w:pStyle w:val="Els-body-text"/>
      </w:pPr>
      <w:r w:rsidRPr="003E1D61">
        <w:t>Bulleted lists may be included and should look like this:</w:t>
      </w:r>
    </w:p>
    <w:p w14:paraId="7518456D" w14:textId="77777777" w:rsidR="00BB69F2" w:rsidRPr="003E1D61" w:rsidRDefault="00BB69F2">
      <w:pPr>
        <w:pStyle w:val="Els-bulletlist"/>
        <w:spacing w:before="240"/>
        <w:ind w:left="245" w:hanging="245"/>
      </w:pPr>
      <w:r w:rsidRPr="003E1D61">
        <w:t>First point</w:t>
      </w:r>
    </w:p>
    <w:p w14:paraId="3F2C5D0F" w14:textId="77777777" w:rsidR="00BB69F2" w:rsidRPr="003E1D61" w:rsidRDefault="00BB69F2">
      <w:pPr>
        <w:pStyle w:val="Els-bulletlist"/>
      </w:pPr>
      <w:r w:rsidRPr="003E1D61">
        <w:t>Second point</w:t>
      </w:r>
    </w:p>
    <w:p w14:paraId="23FAE909"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6BCAB6EA"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5AD81522"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14:paraId="2EAFA95F" w14:textId="77777777" w:rsidR="00BB69F2" w:rsidRPr="003E1D61" w:rsidRDefault="00BB69F2">
      <w:pPr>
        <w:pStyle w:val="Els-2ndorder-head"/>
      </w:pPr>
      <w:r w:rsidRPr="003E1D61">
        <w:t>Tables</w:t>
      </w:r>
    </w:p>
    <w:p w14:paraId="24016A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6553BAFB" w14:textId="77777777" w:rsidR="00BB69F2" w:rsidRPr="003E1D61" w:rsidRDefault="00BB69F2" w:rsidP="00F459AE">
      <w:pPr>
        <w:pStyle w:val="Els-caption"/>
        <w:spacing w:after="80"/>
        <w:ind w:left="1325"/>
        <w:jc w:val="center"/>
      </w:pPr>
      <w:r w:rsidRPr="003E1D61">
        <w:t>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370365C0" w14:textId="77777777">
        <w:trPr>
          <w:jc w:val="center"/>
        </w:trPr>
        <w:tc>
          <w:tcPr>
            <w:tcW w:w="3291" w:type="dxa"/>
            <w:tcBorders>
              <w:top w:val="single" w:sz="4" w:space="0" w:color="auto"/>
              <w:bottom w:val="single" w:sz="4" w:space="0" w:color="auto"/>
            </w:tcBorders>
          </w:tcPr>
          <w:p w14:paraId="58391F93"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227D35ED"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88A91AD" w14:textId="77777777" w:rsidR="00BB69F2" w:rsidRPr="003E1D61" w:rsidRDefault="00BB69F2">
            <w:pPr>
              <w:pStyle w:val="Els-table-text"/>
            </w:pPr>
            <w:r w:rsidRPr="003E1D61">
              <w:t>Column B (</w:t>
            </w:r>
            <w:r w:rsidRPr="003E1D61">
              <w:rPr>
                <w:i/>
                <w:iCs/>
              </w:rPr>
              <w:t>t</w:t>
            </w:r>
            <w:r w:rsidRPr="003E1D61">
              <w:t>)</w:t>
            </w:r>
          </w:p>
        </w:tc>
      </w:tr>
      <w:tr w:rsidR="00BB69F2" w:rsidRPr="003E1D61" w14:paraId="6AD516C0" w14:textId="77777777" w:rsidTr="006B4086">
        <w:trPr>
          <w:jc w:val="center"/>
        </w:trPr>
        <w:tc>
          <w:tcPr>
            <w:tcW w:w="3291" w:type="dxa"/>
            <w:tcBorders>
              <w:top w:val="single" w:sz="4" w:space="0" w:color="auto"/>
              <w:bottom w:val="single" w:sz="4" w:space="0" w:color="auto"/>
            </w:tcBorders>
          </w:tcPr>
          <w:p w14:paraId="186350AB" w14:textId="77777777" w:rsidR="00BB69F2" w:rsidRPr="003E1D61" w:rsidRDefault="00BB69F2">
            <w:pPr>
              <w:pStyle w:val="Els-table-text"/>
            </w:pPr>
            <w:r w:rsidRPr="003E1D61">
              <w:t>And an entry</w:t>
            </w:r>
          </w:p>
        </w:tc>
        <w:tc>
          <w:tcPr>
            <w:tcW w:w="1450" w:type="dxa"/>
            <w:tcBorders>
              <w:top w:val="single" w:sz="4" w:space="0" w:color="auto"/>
              <w:bottom w:val="single" w:sz="4" w:space="0" w:color="auto"/>
            </w:tcBorders>
          </w:tcPr>
          <w:p w14:paraId="351A6266" w14:textId="77777777" w:rsidR="00BB69F2" w:rsidRPr="003E1D61" w:rsidRDefault="00BB69F2">
            <w:pPr>
              <w:pStyle w:val="Els-table-text"/>
            </w:pPr>
            <w:r w:rsidRPr="003E1D61">
              <w:t>1</w:t>
            </w:r>
          </w:p>
        </w:tc>
        <w:tc>
          <w:tcPr>
            <w:tcW w:w="1450" w:type="dxa"/>
            <w:tcBorders>
              <w:top w:val="single" w:sz="4" w:space="0" w:color="auto"/>
              <w:bottom w:val="single" w:sz="4" w:space="0" w:color="auto"/>
            </w:tcBorders>
          </w:tcPr>
          <w:p w14:paraId="503DB853" w14:textId="77777777" w:rsidR="00BB69F2" w:rsidRPr="003E1D61" w:rsidRDefault="00BB69F2">
            <w:pPr>
              <w:pStyle w:val="Els-table-text"/>
            </w:pPr>
            <w:r w:rsidRPr="003E1D61">
              <w:t>2</w:t>
            </w:r>
          </w:p>
        </w:tc>
      </w:tr>
      <w:tr w:rsidR="00BB69F2" w:rsidRPr="003E1D61" w14:paraId="45840FB7" w14:textId="77777777" w:rsidTr="006B4086">
        <w:trPr>
          <w:jc w:val="center"/>
        </w:trPr>
        <w:tc>
          <w:tcPr>
            <w:tcW w:w="3291" w:type="dxa"/>
            <w:tcBorders>
              <w:top w:val="single" w:sz="4" w:space="0" w:color="auto"/>
              <w:bottom w:val="single" w:sz="4" w:space="0" w:color="auto"/>
            </w:tcBorders>
          </w:tcPr>
          <w:p w14:paraId="0BD6B259" w14:textId="77777777" w:rsidR="00BB69F2" w:rsidRPr="003E1D61" w:rsidRDefault="00BB69F2">
            <w:pPr>
              <w:pStyle w:val="Els-table-text"/>
            </w:pPr>
            <w:r w:rsidRPr="003E1D61">
              <w:t>And another entry</w:t>
            </w:r>
          </w:p>
        </w:tc>
        <w:tc>
          <w:tcPr>
            <w:tcW w:w="1450" w:type="dxa"/>
            <w:tcBorders>
              <w:top w:val="single" w:sz="4" w:space="0" w:color="auto"/>
              <w:bottom w:val="single" w:sz="4" w:space="0" w:color="auto"/>
            </w:tcBorders>
          </w:tcPr>
          <w:p w14:paraId="4684B7B4" w14:textId="77777777" w:rsidR="00BB69F2" w:rsidRPr="003E1D61" w:rsidRDefault="00BB69F2">
            <w:pPr>
              <w:pStyle w:val="Els-table-text"/>
            </w:pPr>
            <w:r w:rsidRPr="003E1D61">
              <w:t>3</w:t>
            </w:r>
          </w:p>
        </w:tc>
        <w:tc>
          <w:tcPr>
            <w:tcW w:w="1450" w:type="dxa"/>
            <w:tcBorders>
              <w:top w:val="single" w:sz="4" w:space="0" w:color="auto"/>
              <w:bottom w:val="single" w:sz="4" w:space="0" w:color="auto"/>
            </w:tcBorders>
          </w:tcPr>
          <w:p w14:paraId="6C885725" w14:textId="77777777" w:rsidR="00BB69F2" w:rsidRPr="003E1D61" w:rsidRDefault="00BB69F2">
            <w:pPr>
              <w:pStyle w:val="Els-table-text"/>
            </w:pPr>
            <w:r w:rsidRPr="003E1D61">
              <w:t>4</w:t>
            </w:r>
          </w:p>
        </w:tc>
      </w:tr>
      <w:tr w:rsidR="00BB69F2" w:rsidRPr="003E1D61" w14:paraId="42EF1FB2" w14:textId="77777777" w:rsidTr="006B4086">
        <w:trPr>
          <w:jc w:val="center"/>
        </w:trPr>
        <w:tc>
          <w:tcPr>
            <w:tcW w:w="3291" w:type="dxa"/>
            <w:tcBorders>
              <w:top w:val="single" w:sz="4" w:space="0" w:color="auto"/>
              <w:bottom w:val="single" w:sz="4" w:space="0" w:color="auto"/>
            </w:tcBorders>
          </w:tcPr>
          <w:p w14:paraId="765BC142" w14:textId="77777777" w:rsidR="00BB69F2" w:rsidRPr="003E1D61" w:rsidRDefault="00BB69F2">
            <w:pPr>
              <w:pStyle w:val="Els-table-text"/>
            </w:pPr>
            <w:r w:rsidRPr="003E1D61">
              <w:t>And another entry</w:t>
            </w:r>
          </w:p>
        </w:tc>
        <w:tc>
          <w:tcPr>
            <w:tcW w:w="1450" w:type="dxa"/>
            <w:tcBorders>
              <w:top w:val="single" w:sz="4" w:space="0" w:color="auto"/>
              <w:bottom w:val="single" w:sz="4" w:space="0" w:color="auto"/>
            </w:tcBorders>
          </w:tcPr>
          <w:p w14:paraId="391202C1" w14:textId="77777777" w:rsidR="00BB69F2" w:rsidRPr="003E1D61" w:rsidRDefault="00BB69F2">
            <w:pPr>
              <w:pStyle w:val="Els-table-text"/>
            </w:pPr>
            <w:r w:rsidRPr="003E1D61">
              <w:t>5</w:t>
            </w:r>
          </w:p>
        </w:tc>
        <w:tc>
          <w:tcPr>
            <w:tcW w:w="1450" w:type="dxa"/>
            <w:tcBorders>
              <w:top w:val="single" w:sz="4" w:space="0" w:color="auto"/>
              <w:bottom w:val="single" w:sz="4" w:space="0" w:color="auto"/>
            </w:tcBorders>
          </w:tcPr>
          <w:p w14:paraId="030070AC" w14:textId="77777777" w:rsidR="00BB69F2" w:rsidRPr="003E1D61" w:rsidRDefault="00BB69F2">
            <w:pPr>
              <w:pStyle w:val="Els-table-text"/>
            </w:pPr>
            <w:r w:rsidRPr="003E1D61">
              <w:t>6</w:t>
            </w:r>
          </w:p>
        </w:tc>
      </w:tr>
    </w:tbl>
    <w:p w14:paraId="6A9FC5C2" w14:textId="77777777" w:rsidR="00BB69F2" w:rsidRPr="003E1D61" w:rsidRDefault="00BB69F2">
      <w:pPr>
        <w:pStyle w:val="Els-2ndorder-head"/>
      </w:pPr>
      <w:r w:rsidRPr="003E1D61">
        <w:t>Construction of references</w:t>
      </w:r>
    </w:p>
    <w:p w14:paraId="0E728902"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5AFEC9EC"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7B954569" w14:textId="77777777" w:rsidR="00BB69F2" w:rsidRPr="003E1D61" w:rsidRDefault="00BB69F2">
      <w:pPr>
        <w:pStyle w:val="Els-2ndorder-head"/>
      </w:pPr>
      <w:r w:rsidRPr="003E1D61">
        <w:lastRenderedPageBreak/>
        <w:t>Section headings</w:t>
      </w:r>
    </w:p>
    <w:p w14:paraId="2894D5D1"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70DB7263" w14:textId="77777777" w:rsidR="00BB69F2" w:rsidRPr="003E1D61" w:rsidRDefault="00BB69F2">
      <w:pPr>
        <w:pStyle w:val="Els-2ndorder-head"/>
      </w:pPr>
      <w:r w:rsidRPr="003E1D61">
        <w:t>General guidelines for the preparation of your text</w:t>
      </w:r>
    </w:p>
    <w:p w14:paraId="2DC03A66"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428D2D40" w14:textId="77777777" w:rsidR="00BB69F2" w:rsidRPr="003E1D61" w:rsidRDefault="00BB69F2">
      <w:pPr>
        <w:pStyle w:val="Els-2ndorder-head"/>
      </w:pPr>
      <w:r w:rsidRPr="003E1D61">
        <w:rPr>
          <w:szCs w:val="16"/>
        </w:rPr>
        <w:t>File naming and delivery</w:t>
      </w:r>
    </w:p>
    <w:p w14:paraId="3D0DD40E"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568CF4D3"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78993763" w14:textId="77777777" w:rsidR="00BB69F2" w:rsidRPr="003E1D61" w:rsidRDefault="00BB69F2">
      <w:pPr>
        <w:pStyle w:val="Els-body-text"/>
        <w:numPr>
          <w:ilvl w:val="0"/>
          <w:numId w:val="30"/>
        </w:numPr>
      </w:pPr>
      <w:r w:rsidRPr="003E1D61">
        <w:t>a = artwork component type</w:t>
      </w:r>
    </w:p>
    <w:p w14:paraId="28EED105" w14:textId="77777777" w:rsidR="00BB69F2" w:rsidRPr="003E1D61" w:rsidRDefault="00BB69F2">
      <w:pPr>
        <w:pStyle w:val="Els-body-text"/>
        <w:numPr>
          <w:ilvl w:val="0"/>
          <w:numId w:val="30"/>
        </w:numPr>
      </w:pPr>
      <w:r w:rsidRPr="003E1D61">
        <w:t>b = manuscript reference code</w:t>
      </w:r>
    </w:p>
    <w:p w14:paraId="6CD570A0" w14:textId="77777777" w:rsidR="00BB69F2" w:rsidRPr="003E1D61" w:rsidRDefault="00BB69F2">
      <w:pPr>
        <w:pStyle w:val="Els-body-text"/>
        <w:numPr>
          <w:ilvl w:val="0"/>
          <w:numId w:val="30"/>
        </w:numPr>
      </w:pPr>
      <w:r w:rsidRPr="003E1D61">
        <w:t>c = standard file extension</w:t>
      </w:r>
    </w:p>
    <w:p w14:paraId="534E92B9" w14:textId="77777777" w:rsidR="00BB69F2" w:rsidRPr="003E1D61" w:rsidRDefault="00BB69F2">
      <w:pPr>
        <w:pStyle w:val="Els-body-text"/>
        <w:ind w:left="238" w:firstLine="0"/>
      </w:pPr>
      <w:r w:rsidRPr="003E1D61">
        <w:t>Component types:</w:t>
      </w:r>
    </w:p>
    <w:p w14:paraId="085FB2EE" w14:textId="77777777" w:rsidR="00BB69F2" w:rsidRPr="003E1D61" w:rsidRDefault="00BB69F2">
      <w:pPr>
        <w:pStyle w:val="Els-body-text"/>
        <w:numPr>
          <w:ilvl w:val="0"/>
          <w:numId w:val="30"/>
        </w:numPr>
      </w:pPr>
      <w:r w:rsidRPr="003E1D61">
        <w:t>gr = figure</w:t>
      </w:r>
    </w:p>
    <w:p w14:paraId="5A600144" w14:textId="77777777" w:rsidR="00BB69F2" w:rsidRPr="003E1D61" w:rsidRDefault="00BB69F2">
      <w:pPr>
        <w:pStyle w:val="Els-body-text"/>
        <w:numPr>
          <w:ilvl w:val="0"/>
          <w:numId w:val="30"/>
        </w:numPr>
      </w:pPr>
      <w:r w:rsidRPr="003E1D61">
        <w:t>pl = plate</w:t>
      </w:r>
    </w:p>
    <w:p w14:paraId="301D7F5F"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76AC280A"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4589013E" w14:textId="77777777" w:rsidR="00BB69F2" w:rsidRPr="003E1D61" w:rsidRDefault="00BB69F2">
      <w:pPr>
        <w:pStyle w:val="Els-2ndorder-head"/>
      </w:pPr>
      <w:r w:rsidRPr="003E1D61">
        <w:t>Footnotes</w:t>
      </w:r>
    </w:p>
    <w:p w14:paraId="340179DF"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unotenzeichen"/>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w:t>
      </w:r>
      <w:proofErr w:type="gramStart"/>
      <w:r w:rsidRPr="003E1D61">
        <w:t>one line</w:t>
      </w:r>
      <w:proofErr w:type="gramEnd"/>
      <w:r w:rsidRPr="003E1D61">
        <w:t xml:space="preserve"> space extending at the foot of the column. The Els-footnote style is available in the MS Word for the text of the footnote.</w:t>
      </w:r>
    </w:p>
    <w:p w14:paraId="37AD2B64"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09666AD5" w14:textId="77777777" w:rsidR="00BB69F2" w:rsidRPr="003E1D61" w:rsidRDefault="00BB69F2">
      <w:pPr>
        <w:pStyle w:val="Els-1storder-head"/>
      </w:pPr>
      <w:r w:rsidRPr="003E1D61">
        <w:t>Illustrations</w:t>
      </w:r>
    </w:p>
    <w:p w14:paraId="391D1624"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2BE735BA"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w:t>
      </w:r>
      <w:r w:rsidRPr="003E1D61">
        <w:lastRenderedPageBreak/>
        <w:t xml:space="preserve">information to help you submit high quality artwork please visit: </w:t>
      </w:r>
      <w:hyperlink r:id="rId9"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6004E175" w14:textId="77777777" w:rsidR="00BB69F2" w:rsidRPr="003E1D61" w:rsidRDefault="00BB69F2">
      <w:pPr>
        <w:pStyle w:val="Kommentartext"/>
      </w:pPr>
    </w:p>
    <w:p w14:paraId="364A2AE2" w14:textId="77777777" w:rsidR="00BB69F2" w:rsidRPr="003E1D61" w:rsidRDefault="00AD0C7F">
      <w:pPr>
        <w:spacing w:line="360" w:lineRule="auto"/>
        <w:jc w:val="center"/>
      </w:pPr>
      <w:r w:rsidRPr="004F49FF">
        <w:rPr>
          <w:noProof/>
          <w:lang w:val="en-IN" w:eastAsia="en-IN"/>
        </w:rPr>
        <w:drawing>
          <wp:inline distT="0" distB="0" distL="0" distR="0" wp14:anchorId="736A764B" wp14:editId="56490D49">
            <wp:extent cx="4886960" cy="125349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960" cy="1253490"/>
                    </a:xfrm>
                    <a:prstGeom prst="rect">
                      <a:avLst/>
                    </a:prstGeom>
                    <a:noFill/>
                    <a:ln>
                      <a:noFill/>
                    </a:ln>
                  </pic:spPr>
                </pic:pic>
              </a:graphicData>
            </a:graphic>
          </wp:inline>
        </w:drawing>
      </w:r>
    </w:p>
    <w:p w14:paraId="565BF0B9" w14:textId="77777777" w:rsidR="00BB69F2" w:rsidRPr="003E1D61" w:rsidRDefault="00BB69F2">
      <w:pPr>
        <w:pStyle w:val="Els-caption"/>
        <w:jc w:val="center"/>
      </w:pPr>
      <w:r w:rsidRPr="003E1D61">
        <w:t>Fig. 1. (a) first picture; (b) second picture.</w:t>
      </w:r>
    </w:p>
    <w:p w14:paraId="202ED422" w14:textId="77777777" w:rsidR="0066792C" w:rsidRPr="003E1D61" w:rsidRDefault="0066792C" w:rsidP="0066792C">
      <w:pPr>
        <w:pStyle w:val="Els-1storder-head"/>
        <w:numPr>
          <w:ilvl w:val="0"/>
          <w:numId w:val="1"/>
        </w:numPr>
      </w:pPr>
      <w:r w:rsidRPr="003E1D61">
        <w:t>Equations</w:t>
      </w:r>
    </w:p>
    <w:p w14:paraId="3F8CD78C"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w:t>
      </w:r>
      <w:proofErr w:type="gramStart"/>
      <w:r w:rsidRPr="003E1D61">
        <w:rPr>
          <w:szCs w:val="16"/>
        </w:rPr>
        <w:t>right hand</w:t>
      </w:r>
      <w:proofErr w:type="gramEnd"/>
      <w:r w:rsidRPr="003E1D61">
        <w:rPr>
          <w:szCs w:val="16"/>
        </w:rPr>
        <w:t xml:space="preserve">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1935DC5F" w14:textId="77777777" w:rsidR="0066792C" w:rsidRPr="003E1D61" w:rsidRDefault="005E0849" w:rsidP="008C4F2E">
      <w:pPr>
        <w:pStyle w:val="Els-equation"/>
        <w:tabs>
          <w:tab w:val="clear" w:pos="9120"/>
          <w:tab w:val="left" w:pos="7365"/>
          <w:tab w:val="right" w:pos="9214"/>
        </w:tabs>
        <w:ind w:left="0" w:firstLine="480"/>
        <w:jc w:val="center"/>
      </w:pPr>
      <w:r w:rsidRPr="003E1D61">
        <w:rPr>
          <w:position w:val="-70"/>
        </w:rPr>
        <w:object w:dxaOrig="3340" w:dyaOrig="1060" w14:anchorId="4B8F9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2pt;height:53.05pt;mso-width-percent:0;mso-height-percent:0;mso-width-percent:0;mso-height-percent:0" o:ole="" o:allowoverlap="f">
            <v:imagedata r:id="rId11" o:title=""/>
          </v:shape>
          <o:OLEObject Type="Embed" ProgID="Equation.3" ShapeID="_x0000_i1025" DrawAspect="Content" ObjectID="_1806313759" r:id="rId12"/>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253D911" w14:textId="77777777" w:rsidR="00BB69F2" w:rsidRPr="003E1D61" w:rsidRDefault="00BB69F2">
      <w:pPr>
        <w:pStyle w:val="Els-1storder-head"/>
        <w:numPr>
          <w:ilvl w:val="0"/>
          <w:numId w:val="0"/>
        </w:numPr>
      </w:pPr>
      <w:r w:rsidRPr="003E1D61">
        <w:t>4. Online license transfer</w:t>
      </w:r>
    </w:p>
    <w:p w14:paraId="25BB2FA1"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191EEDC9" w14:textId="77777777" w:rsidR="00BB69F2" w:rsidRPr="003E1D61" w:rsidRDefault="00BB69F2" w:rsidP="00FC1836">
      <w:pPr>
        <w:pStyle w:val="Els-acknowledgement"/>
        <w:spacing w:before="240" w:line="240" w:lineRule="exact"/>
      </w:pPr>
      <w:r w:rsidRPr="003E1D61">
        <w:t>Acknowledgements</w:t>
      </w:r>
    </w:p>
    <w:p w14:paraId="5294F7A2"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7ECE3DC" w14:textId="77777777" w:rsidR="00BB69F2" w:rsidRPr="003E1D61" w:rsidRDefault="00BB69F2" w:rsidP="00FC1836">
      <w:pPr>
        <w:pStyle w:val="Els-appendixhead"/>
        <w:spacing w:before="240" w:line="240" w:lineRule="exact"/>
      </w:pPr>
      <w:r w:rsidRPr="003E1D61">
        <w:t>An example appendix</w:t>
      </w:r>
    </w:p>
    <w:p w14:paraId="15EE38E1" w14:textId="77777777" w:rsidR="00BB69F2" w:rsidRPr="003E1D61" w:rsidRDefault="00BB69F2" w:rsidP="00FC1836">
      <w:pPr>
        <w:pStyle w:val="Textkrper-Einzug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6F08CDED" w14:textId="77777777" w:rsidR="00BB69F2" w:rsidRPr="003E1D61" w:rsidRDefault="00BB69F2" w:rsidP="00FC1836">
      <w:pPr>
        <w:pStyle w:val="Els-appendixsubhead"/>
        <w:spacing w:line="240" w:lineRule="exact"/>
      </w:pPr>
      <w:r w:rsidRPr="003E1D61">
        <w:t>Example of a sub-heading within an appendix</w:t>
      </w:r>
    </w:p>
    <w:p w14:paraId="3FD0F429" w14:textId="77777777" w:rsidR="00BB69F2" w:rsidRPr="003E1D61" w:rsidRDefault="00BB69F2" w:rsidP="00FC1836">
      <w:pPr>
        <w:pStyle w:val="Textkrper-Einzug2"/>
        <w:spacing w:line="240" w:lineRule="exact"/>
        <w:ind w:firstLine="238"/>
      </w:pPr>
      <w:r w:rsidRPr="003E1D61">
        <w:t>There is also the option to include a subheading within the Appendix if you wish.</w:t>
      </w:r>
    </w:p>
    <w:p w14:paraId="4E33947F" w14:textId="77777777" w:rsidR="00BB69F2" w:rsidRPr="003E1D61" w:rsidRDefault="00BB69F2" w:rsidP="00FC1836">
      <w:pPr>
        <w:pStyle w:val="Els-reference-head"/>
        <w:spacing w:before="240" w:after="240" w:line="240" w:lineRule="exact"/>
      </w:pPr>
      <w:r w:rsidRPr="003E1D61">
        <w:lastRenderedPageBreak/>
        <w:t>References</w:t>
      </w:r>
    </w:p>
    <w:p w14:paraId="2BD4B08B"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19858743"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32A2C2BF"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2915F613"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Weyman-Jones,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Mendon</w:t>
      </w:r>
      <w:r w:rsidR="009B25D8" w:rsidRPr="003E1D61">
        <w:rPr>
          <w:rFonts w:ascii="Times New Roman" w:hAnsi="Times New Roman"/>
          <w:sz w:val="16"/>
          <w:szCs w:val="20"/>
        </w:rPr>
        <w:t>ç</w:t>
      </w:r>
      <w:r w:rsidRPr="003E1D61">
        <w:rPr>
          <w:rFonts w:ascii="Times New Roman" w:hAnsi="Times New Roman"/>
          <w:sz w:val="16"/>
          <w:szCs w:val="20"/>
        </w:rPr>
        <w:t xml:space="preserve">a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4A8E04D4"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455C0F42"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77C2336F"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703C2F12"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4FE6A838"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5ED04EB9"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868FC00" w14:textId="77777777" w:rsidR="0093645D" w:rsidRPr="003E1D61" w:rsidRDefault="0093645D" w:rsidP="0093645D">
      <w:pPr>
        <w:autoSpaceDE w:val="0"/>
        <w:autoSpaceDN w:val="0"/>
        <w:adjustRightInd w:val="0"/>
        <w:spacing w:line="240" w:lineRule="exact"/>
        <w:jc w:val="both"/>
        <w:rPr>
          <w:b/>
        </w:rPr>
      </w:pPr>
    </w:p>
    <w:p w14:paraId="6E98824F" w14:textId="77777777" w:rsidR="0093645D" w:rsidRPr="003E1D61" w:rsidRDefault="0093645D" w:rsidP="0093645D">
      <w:pPr>
        <w:autoSpaceDE w:val="0"/>
        <w:autoSpaceDN w:val="0"/>
        <w:adjustRightInd w:val="0"/>
        <w:spacing w:line="240" w:lineRule="exact"/>
        <w:jc w:val="both"/>
      </w:pPr>
      <w:r w:rsidRPr="003E1D61">
        <w:rPr>
          <w:b/>
        </w:rPr>
        <w:t>Steps:</w:t>
      </w:r>
    </w:p>
    <w:p w14:paraId="6BCC09B5"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Click on copyright statement</w:t>
      </w:r>
    </w:p>
    <w:p w14:paraId="0D9D4C15"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667C87AF"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526E3E68"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6A5D02F5"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0D474F6B" w14:textId="77777777" w:rsidR="0093645D" w:rsidRPr="003E1D61" w:rsidRDefault="0093645D" w:rsidP="0093645D">
      <w:pPr>
        <w:autoSpaceDE w:val="0"/>
        <w:autoSpaceDN w:val="0"/>
        <w:adjustRightInd w:val="0"/>
        <w:spacing w:line="240" w:lineRule="exact"/>
        <w:jc w:val="both"/>
        <w:rPr>
          <w:b/>
          <w:color w:val="000000"/>
        </w:rPr>
      </w:pPr>
    </w:p>
    <w:p w14:paraId="03BE6A41" w14:textId="77777777" w:rsidR="0093645D" w:rsidRPr="003E1D61" w:rsidRDefault="0093645D" w:rsidP="0093645D">
      <w:pPr>
        <w:pStyle w:val="Listenabsatz"/>
        <w:numPr>
          <w:ilvl w:val="0"/>
          <w:numId w:val="32"/>
        </w:numPr>
        <w:autoSpaceDE w:val="0"/>
        <w:autoSpaceDN w:val="0"/>
        <w:adjustRightInd w:val="0"/>
        <w:spacing w:line="240" w:lineRule="exact"/>
        <w:rPr>
          <w:color w:val="000000"/>
        </w:rPr>
      </w:pPr>
      <w:r w:rsidRPr="003E1D61">
        <w:rPr>
          <w:color w:val="000000"/>
        </w:rPr>
        <w:t>Removal of all highlights</w:t>
      </w:r>
    </w:p>
    <w:p w14:paraId="3AFF03CC" w14:textId="77777777" w:rsidR="0093645D" w:rsidRPr="003E1D61" w:rsidRDefault="0093645D" w:rsidP="0093645D">
      <w:pPr>
        <w:pStyle w:val="Listenabsatz"/>
        <w:numPr>
          <w:ilvl w:val="0"/>
          <w:numId w:val="32"/>
        </w:numPr>
        <w:autoSpaceDE w:val="0"/>
        <w:autoSpaceDN w:val="0"/>
        <w:adjustRightInd w:val="0"/>
        <w:spacing w:line="240" w:lineRule="exact"/>
        <w:rPr>
          <w:color w:val="000000"/>
        </w:rPr>
      </w:pPr>
      <w:r w:rsidRPr="003E1D61">
        <w:rPr>
          <w:color w:val="000000"/>
        </w:rPr>
        <w:t>Accept track change</w:t>
      </w:r>
    </w:p>
    <w:p w14:paraId="64418E30" w14:textId="77777777" w:rsidR="0093645D" w:rsidRPr="003E1D61" w:rsidRDefault="0093645D" w:rsidP="0093645D">
      <w:pPr>
        <w:pStyle w:val="Listenabsatz"/>
        <w:numPr>
          <w:ilvl w:val="0"/>
          <w:numId w:val="32"/>
        </w:numPr>
        <w:autoSpaceDE w:val="0"/>
        <w:autoSpaceDN w:val="0"/>
        <w:adjustRightInd w:val="0"/>
        <w:spacing w:line="240" w:lineRule="exact"/>
        <w:rPr>
          <w:color w:val="000000"/>
        </w:rPr>
      </w:pPr>
      <w:r w:rsidRPr="003E1D61">
        <w:rPr>
          <w:color w:val="000000"/>
        </w:rPr>
        <w:t>Locking of Rules</w:t>
      </w:r>
    </w:p>
    <w:p w14:paraId="41F8A28D" w14:textId="77777777" w:rsidR="0093645D" w:rsidRPr="003E1D61" w:rsidRDefault="0093645D" w:rsidP="0093645D">
      <w:pPr>
        <w:autoSpaceDE w:val="0"/>
        <w:autoSpaceDN w:val="0"/>
        <w:adjustRightInd w:val="0"/>
        <w:spacing w:line="240" w:lineRule="exact"/>
        <w:jc w:val="both"/>
        <w:rPr>
          <w:b/>
        </w:rPr>
      </w:pPr>
    </w:p>
    <w:p w14:paraId="7A80D043"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3AC2A0C3" w14:textId="77777777" w:rsidR="0093645D" w:rsidRPr="003E1D61" w:rsidRDefault="0093645D" w:rsidP="0093645D">
      <w:pPr>
        <w:autoSpaceDE w:val="0"/>
        <w:autoSpaceDN w:val="0"/>
        <w:adjustRightInd w:val="0"/>
        <w:spacing w:line="240" w:lineRule="exact"/>
        <w:jc w:val="both"/>
        <w:rPr>
          <w:b/>
        </w:rPr>
      </w:pPr>
    </w:p>
    <w:p w14:paraId="579E2D6F" w14:textId="77777777" w:rsidR="0093645D" w:rsidRPr="003E1D61" w:rsidRDefault="0093645D" w:rsidP="0093645D">
      <w:pPr>
        <w:autoSpaceDE w:val="0"/>
        <w:autoSpaceDN w:val="0"/>
        <w:adjustRightInd w:val="0"/>
        <w:spacing w:line="240" w:lineRule="exact"/>
        <w:jc w:val="both"/>
        <w:rPr>
          <w:b/>
        </w:rPr>
      </w:pPr>
      <w:r w:rsidRPr="003E1D61">
        <w:rPr>
          <w:b/>
        </w:rPr>
        <w:t>Steps:</w:t>
      </w:r>
    </w:p>
    <w:p w14:paraId="6A41D7EF"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7B05D924"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2A683ACE"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7BA4CCEB"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Click on Microsoft Word Objects</w:t>
      </w:r>
    </w:p>
    <w:p w14:paraId="7C565CA3"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182CD06E"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0A44BF24" w14:textId="77777777" w:rsidR="0093645D" w:rsidRPr="003E1D61" w:rsidRDefault="0093645D" w:rsidP="0093645D">
      <w:pPr>
        <w:pStyle w:val="Listenabsatz"/>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0A657DE1" w14:textId="77777777" w:rsidR="0093645D" w:rsidRPr="003E1D61" w:rsidRDefault="0093645D" w:rsidP="0093645D">
      <w:pPr>
        <w:pStyle w:val="Listenabsatz"/>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729AE43F"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3B3337FA"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6F74BA9"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81E6411" w14:textId="77777777" w:rsidR="0093645D" w:rsidRPr="003E1D61" w:rsidRDefault="0093645D" w:rsidP="0093645D">
      <w:pPr>
        <w:autoSpaceDE w:val="0"/>
        <w:autoSpaceDN w:val="0"/>
        <w:adjustRightInd w:val="0"/>
        <w:jc w:val="both"/>
      </w:pPr>
      <w:r w:rsidRPr="003E1D61">
        <w:rPr>
          <w:b/>
        </w:rPr>
        <w:t>Steps:</w:t>
      </w:r>
    </w:p>
    <w:p w14:paraId="50F1B991" w14:textId="77777777" w:rsidR="0093645D" w:rsidRPr="003E1D61" w:rsidRDefault="0093645D" w:rsidP="0093645D">
      <w:pPr>
        <w:pStyle w:val="Listenabsatz"/>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468BDE6" w14:textId="77777777" w:rsidR="0093645D" w:rsidRPr="003E1D61" w:rsidRDefault="0093645D" w:rsidP="0093645D">
      <w:pPr>
        <w:pStyle w:val="Listenabsatz"/>
        <w:numPr>
          <w:ilvl w:val="0"/>
          <w:numId w:val="31"/>
        </w:numPr>
        <w:autoSpaceDE w:val="0"/>
        <w:autoSpaceDN w:val="0"/>
        <w:adjustRightInd w:val="0"/>
        <w:ind w:left="597" w:hanging="240"/>
        <w:jc w:val="both"/>
      </w:pPr>
      <w:r w:rsidRPr="003E1D61">
        <w:t>Click</w:t>
      </w:r>
      <w:r w:rsidRPr="003E1D61">
        <w:rPr>
          <w:b/>
          <w:bCs/>
        </w:rPr>
        <w:t xml:space="preserve"> Print</w:t>
      </w:r>
    </w:p>
    <w:p w14:paraId="214A12AC" w14:textId="77777777" w:rsidR="0093645D" w:rsidRPr="003E1D61" w:rsidRDefault="0093645D" w:rsidP="0093645D">
      <w:pPr>
        <w:pStyle w:val="Listenabsatz"/>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31BB1C76" w14:textId="77777777" w:rsidR="0093645D" w:rsidRPr="003E1D61" w:rsidRDefault="0093645D" w:rsidP="0093645D">
      <w:pPr>
        <w:pStyle w:val="Listenabsatz"/>
        <w:numPr>
          <w:ilvl w:val="0"/>
          <w:numId w:val="31"/>
        </w:numPr>
        <w:autoSpaceDE w:val="0"/>
        <w:autoSpaceDN w:val="0"/>
        <w:adjustRightInd w:val="0"/>
        <w:ind w:left="597" w:hanging="240"/>
        <w:jc w:val="both"/>
        <w:rPr>
          <w:b/>
        </w:rPr>
      </w:pPr>
      <w:r w:rsidRPr="003E1D61">
        <w:lastRenderedPageBreak/>
        <w:t xml:space="preserve">Click </w:t>
      </w:r>
      <w:r w:rsidRPr="003E1D61">
        <w:rPr>
          <w:b/>
          <w:bCs/>
        </w:rPr>
        <w:t>Print Markup</w:t>
      </w:r>
      <w:r w:rsidRPr="003E1D61">
        <w:t xml:space="preserve"> to clear the check mark </w:t>
      </w:r>
    </w:p>
    <w:p w14:paraId="723FBBBF"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12128946" w14:textId="77777777" w:rsidR="0093645D" w:rsidRPr="003E1D61" w:rsidRDefault="0093645D" w:rsidP="0093645D">
      <w:pPr>
        <w:pStyle w:val="Listenabsatz"/>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C28F1B5" w14:textId="77777777" w:rsidR="0093645D" w:rsidRPr="003E1D61" w:rsidRDefault="0093645D" w:rsidP="0093645D">
      <w:pPr>
        <w:pStyle w:val="Listenabsatz"/>
        <w:numPr>
          <w:ilvl w:val="0"/>
          <w:numId w:val="31"/>
        </w:numPr>
        <w:autoSpaceDE w:val="0"/>
        <w:autoSpaceDN w:val="0"/>
        <w:adjustRightInd w:val="0"/>
        <w:ind w:left="595" w:hanging="238"/>
        <w:jc w:val="both"/>
      </w:pPr>
      <w:r w:rsidRPr="003E1D61">
        <w:t>Click</w:t>
      </w:r>
      <w:r w:rsidRPr="003E1D61">
        <w:rPr>
          <w:b/>
          <w:bCs/>
        </w:rPr>
        <w:t xml:space="preserve"> Print</w:t>
      </w:r>
    </w:p>
    <w:p w14:paraId="79CD9E31" w14:textId="77777777" w:rsidR="00D82B06" w:rsidRPr="003E1D61" w:rsidRDefault="0093645D" w:rsidP="00D82B06">
      <w:pPr>
        <w:pStyle w:val="Listenabsatz"/>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w:t>
      </w:r>
      <w:proofErr w:type="gramStart"/>
      <w:r w:rsidRPr="003E1D61">
        <w:t>Type</w:t>
      </w:r>
      <w:proofErr w:type="gramEnd"/>
      <w:r w:rsidRPr="003E1D61">
        <w:t xml:space="preserve"> page numbers and/or page ranges separated by commas counting from the start of the document or the section. For example, type 1, 3, 1-5 </w:t>
      </w:r>
    </w:p>
    <w:p w14:paraId="603ABE27"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489DBDDA"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66892C4F" w14:textId="77777777" w:rsidR="00D82B06" w:rsidRPr="003E1D61" w:rsidRDefault="00D82B06" w:rsidP="00D82B06">
      <w:pPr>
        <w:autoSpaceDE w:val="0"/>
        <w:autoSpaceDN w:val="0"/>
        <w:adjustRightInd w:val="0"/>
        <w:jc w:val="both"/>
      </w:pPr>
    </w:p>
    <w:p w14:paraId="3775C3EB" w14:textId="77777777" w:rsidR="00D82B06" w:rsidRPr="003E1D61" w:rsidRDefault="00D82B06" w:rsidP="00D82B06">
      <w:pPr>
        <w:autoSpaceDE w:val="0"/>
        <w:autoSpaceDN w:val="0"/>
        <w:adjustRightInd w:val="0"/>
        <w:jc w:val="both"/>
        <w:rPr>
          <w:b/>
        </w:rPr>
      </w:pPr>
      <w:r w:rsidRPr="003E1D61">
        <w:rPr>
          <w:b/>
        </w:rPr>
        <w:t>Steps in Word 2007 and 2010:</w:t>
      </w:r>
    </w:p>
    <w:p w14:paraId="3BE9D375"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1461F51E"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0D052990"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1A182C7E"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2C6F9393"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4F7D31EA"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10F0AABD"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7BD2C822"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6054B863"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2D32875B"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067F7C4A"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63CFC845"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3542F168"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643403A9"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3A7D6547" w14:textId="77777777" w:rsidR="00D82B06" w:rsidRPr="003E1D61" w:rsidRDefault="00D82B06" w:rsidP="00D82B06">
      <w:pPr>
        <w:pStyle w:val="Listenabsatz"/>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77A32A6F" w14:textId="77777777" w:rsidR="00D82B06" w:rsidRPr="003E1D61" w:rsidRDefault="00D82B06" w:rsidP="00D82B06">
      <w:pPr>
        <w:pStyle w:val="Listenabsatz"/>
        <w:autoSpaceDE w:val="0"/>
        <w:autoSpaceDN w:val="0"/>
        <w:adjustRightInd w:val="0"/>
        <w:spacing w:line="240" w:lineRule="exact"/>
        <w:jc w:val="both"/>
      </w:pPr>
    </w:p>
    <w:p w14:paraId="499FD5C4"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13D89A32"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77A02968" w14:textId="77777777" w:rsidR="0093645D" w:rsidRPr="003E1D61" w:rsidRDefault="0093645D" w:rsidP="0093645D">
      <w:pPr>
        <w:pStyle w:val="Textkrper-Zeileneinzug"/>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5661724A" w14:textId="77777777" w:rsidR="0093645D" w:rsidRPr="003E1D61" w:rsidRDefault="00234499" w:rsidP="00247E85">
      <w:pPr>
        <w:pStyle w:val="Textkrper-Zeileneinzug"/>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DE87E" w14:textId="77777777" w:rsidR="005E0849" w:rsidRDefault="005E0849">
      <w:r>
        <w:separator/>
      </w:r>
    </w:p>
    <w:p w14:paraId="4C6D0363" w14:textId="77777777" w:rsidR="005E0849" w:rsidRDefault="005E0849"/>
  </w:endnote>
  <w:endnote w:type="continuationSeparator" w:id="0">
    <w:p w14:paraId="4B670E79" w14:textId="77777777" w:rsidR="005E0849" w:rsidRDefault="005E0849">
      <w:r>
        <w:continuationSeparator/>
      </w:r>
    </w:p>
    <w:p w14:paraId="4BA3050F" w14:textId="77777777" w:rsidR="005E0849" w:rsidRDefault="005E0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6D96B95D-A155-1A4C-BD92-4E67C8E3499D}"/>
    <w:embedBold r:id="rId2" w:fontKey="{56DDE7A0-16D5-F742-8CEC-AA5459F2EEFA}"/>
    <w:embedItalic r:id="rId3" w:fontKey="{4EBDCA14-86CF-9A4C-B52E-C38D8869A7F0}"/>
    <w:embedBoldItalic r:id="rId4" w:fontKey="{B88159D0-B6AB-4641-B5B2-78D9ADC3ADAD}"/>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075DA2EE-0756-C44F-9EF8-443D2BD7EEAE}"/>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0768" w14:textId="77777777" w:rsidR="00997103" w:rsidRDefault="009971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A82D" w14:textId="77777777" w:rsidR="00997103" w:rsidRDefault="009971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D223" w14:textId="191050A2" w:rsidR="00BB69F2" w:rsidRDefault="00C30805" w:rsidP="00FC1836">
    <w:pPr>
      <w:pStyle w:val="Fuzeile"/>
      <w:spacing w:before="240" w:beforeAutospacing="0" w:line="200" w:lineRule="exact"/>
    </w:pPr>
    <w:r>
      <w:t>1877</w:t>
    </w:r>
    <w:r w:rsidR="00634210">
      <w:t>-</w:t>
    </w:r>
    <w:r>
      <w:t>0509</w:t>
    </w:r>
    <w:r w:rsidR="00BB69F2">
      <w:t xml:space="preserve"> </w:t>
    </w:r>
    <w:r w:rsidR="002E4529" w:rsidRPr="00580885">
      <w:rPr>
        <w:szCs w:val="16"/>
      </w:rPr>
      <w:t xml:space="preserve">© </w:t>
    </w:r>
    <w:r w:rsidR="001E65C9">
      <w:rPr>
        <w:szCs w:val="16"/>
      </w:rPr>
      <w:t>202</w:t>
    </w:r>
    <w:r w:rsidR="00997103">
      <w:rPr>
        <w:szCs w:val="16"/>
      </w:rPr>
      <w:t>5</w:t>
    </w:r>
    <w:r w:rsidR="002E4529" w:rsidRPr="007D65DD">
      <w:rPr>
        <w:szCs w:val="16"/>
      </w:rPr>
      <w:t xml:space="preserve"> The Authors. Published by Elsevier B.V.</w:t>
    </w:r>
    <w:r w:rsidR="00241E70" w:rsidRPr="007D65DD">
      <w:rPr>
        <w:szCs w:val="16"/>
      </w:rPr>
      <w:br/>
      <w:t xml:space="preserve">This is an open access article under the CC BY-NC-ND </w:t>
    </w:r>
    <w:r w:rsidR="00241E70" w:rsidRPr="00C47A83">
      <w:rPr>
        <w:color w:val="000000"/>
        <w:szCs w:val="16"/>
      </w:rPr>
      <w:t>license (</w:t>
    </w:r>
    <w:hyperlink r:id="rId1" w:history="1">
      <w:r w:rsidR="007D65DD" w:rsidRPr="00C47A83">
        <w:rPr>
          <w:rStyle w:val="Hyperlink"/>
          <w:color w:val="000000"/>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8FC2" w14:textId="77777777" w:rsidR="005E0849" w:rsidRDefault="005E0849">
      <w:pPr>
        <w:pStyle w:val="Fuzeile"/>
        <w:rPr>
          <w:lang w:val="en-GB"/>
        </w:rPr>
      </w:pPr>
      <w:r w:rsidRPr="004F49FF">
        <w:rPr>
          <w:lang w:val="en-IN" w:eastAsia="en-IN"/>
        </w:rPr>
        <w:drawing>
          <wp:inline distT="0" distB="0" distL="0" distR="0" wp14:anchorId="0DE7B8B5" wp14:editId="0DA5B426">
            <wp:extent cx="556895" cy="3048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30480"/>
                    </a:xfrm>
                    <a:prstGeom prst="rect">
                      <a:avLst/>
                    </a:prstGeom>
                    <a:noFill/>
                    <a:ln>
                      <a:noFill/>
                    </a:ln>
                  </pic:spPr>
                </pic:pic>
              </a:graphicData>
            </a:graphic>
          </wp:inline>
        </w:drawing>
      </w:r>
    </w:p>
    <w:p w14:paraId="3673A758" w14:textId="77777777" w:rsidR="005E0849" w:rsidRDefault="005E0849"/>
  </w:footnote>
  <w:footnote w:type="continuationSeparator" w:id="0">
    <w:p w14:paraId="0712C631" w14:textId="77777777" w:rsidR="005E0849" w:rsidRDefault="005E0849">
      <w:r>
        <w:continuationSeparator/>
      </w:r>
    </w:p>
    <w:p w14:paraId="7649F3E1" w14:textId="77777777" w:rsidR="005E0849" w:rsidRDefault="005E0849"/>
  </w:footnote>
  <w:footnote w:id="1">
    <w:p w14:paraId="107FEF6E"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17111732"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5B3908A" w14:textId="77777777" w:rsidR="00BB69F2" w:rsidRDefault="00BB69F2" w:rsidP="00FC1836">
      <w:pPr>
        <w:pStyle w:val="Funotentext"/>
        <w:spacing w:line="200" w:lineRule="exact"/>
        <w:ind w:firstLine="238"/>
        <w:rPr>
          <w:rFonts w:ascii="Times New Roman" w:hAnsi="Times New Roman"/>
          <w:sz w:val="16"/>
        </w:rPr>
      </w:pPr>
      <w:r>
        <w:rPr>
          <w:rStyle w:val="Funotenzeichen"/>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5F68" w14:textId="79609E3B" w:rsidR="00BB69F2" w:rsidRDefault="003168A7" w:rsidP="00800A05">
    <w:pPr>
      <w:pStyle w:val="Kopfzeile"/>
      <w:tabs>
        <w:tab w:val="center" w:pos="4920"/>
      </w:tabs>
      <w:spacing w:line="200" w:lineRule="exact"/>
      <w:rPr>
        <w:i w:val="0"/>
        <w:iCs/>
      </w:rPr>
    </w:pPr>
    <w:r>
      <w:rPr>
        <w:rStyle w:val="Seitenzahl"/>
        <w:i w:val="0"/>
      </w:rPr>
      <w:fldChar w:fldCharType="begin"/>
    </w:r>
    <w:r w:rsidR="00BB69F2">
      <w:rPr>
        <w:rStyle w:val="Seitenzahl"/>
        <w:i w:val="0"/>
      </w:rPr>
      <w:instrText xml:space="preserve"> PAGE </w:instrText>
    </w:r>
    <w:r>
      <w:rPr>
        <w:rStyle w:val="Seitenzahl"/>
        <w:i w:val="0"/>
      </w:rPr>
      <w:fldChar w:fldCharType="separate"/>
    </w:r>
    <w:r w:rsidR="00EB1239">
      <w:rPr>
        <w:rStyle w:val="Seitenzahl"/>
        <w:i w:val="0"/>
      </w:rPr>
      <w:t>6</w:t>
    </w:r>
    <w:r>
      <w:rPr>
        <w:rStyle w:val="Seitenzahl"/>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997103">
      <w:rPr>
        <w:lang w:eastAsia="zh-CN"/>
      </w:rPr>
      <w:t>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AF90" w14:textId="41A897E8" w:rsidR="00BB69F2" w:rsidRDefault="00BB69F2" w:rsidP="00E103B8">
    <w:pPr>
      <w:pStyle w:val="Kopfzeile"/>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w:t>
    </w:r>
    <w:r w:rsidR="00997103">
      <w:rPr>
        <w:lang w:eastAsia="zh-CN"/>
      </w:rPr>
      <w:t>025</w:t>
    </w:r>
    <w:r w:rsidR="00CB6929">
      <w:t>) 000–000</w:t>
    </w:r>
    <w:r>
      <w:tab/>
    </w:r>
    <w:r w:rsidR="00E103B8">
      <w:t xml:space="preserve"> </w:t>
    </w:r>
    <w:r w:rsidR="003168A7">
      <w:rPr>
        <w:rStyle w:val="Seitenzahl"/>
        <w:i w:val="0"/>
      </w:rPr>
      <w:fldChar w:fldCharType="begin"/>
    </w:r>
    <w:r>
      <w:rPr>
        <w:rStyle w:val="Seitenzahl"/>
        <w:i w:val="0"/>
      </w:rPr>
      <w:instrText xml:space="preserve"> PAGE </w:instrText>
    </w:r>
    <w:r w:rsidR="003168A7">
      <w:rPr>
        <w:rStyle w:val="Seitenzahl"/>
        <w:i w:val="0"/>
      </w:rPr>
      <w:fldChar w:fldCharType="separate"/>
    </w:r>
    <w:r w:rsidR="00EB1239">
      <w:rPr>
        <w:rStyle w:val="Seitenzahl"/>
        <w:i w:val="0"/>
      </w:rPr>
      <w:t>7</w:t>
    </w:r>
    <w:r w:rsidR="003168A7">
      <w:rPr>
        <w:rStyle w:val="Seitenzahl"/>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231367D7" w14:textId="77777777">
      <w:trPr>
        <w:trHeight w:val="1868"/>
      </w:trPr>
      <w:tc>
        <w:tcPr>
          <w:tcW w:w="1265" w:type="dxa"/>
        </w:tcPr>
        <w:p w14:paraId="5F4DE080" w14:textId="77777777" w:rsidR="00BB69F2" w:rsidRDefault="00AD0C7F">
          <w:pPr>
            <w:pStyle w:val="Kopfzeile"/>
            <w:rPr>
              <w:sz w:val="10"/>
            </w:rPr>
          </w:pPr>
          <w:r w:rsidRPr="004F49FF">
            <w:rPr>
              <w:lang w:val="en-IN" w:eastAsia="en-IN"/>
            </w:rPr>
            <w:drawing>
              <wp:inline distT="0" distB="0" distL="0" distR="0" wp14:anchorId="324C9BDD" wp14:editId="40044733">
                <wp:extent cx="641985" cy="76327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763270"/>
                        </a:xfrm>
                        <a:prstGeom prst="rect">
                          <a:avLst/>
                        </a:prstGeom>
                        <a:noFill/>
                        <a:ln>
                          <a:noFill/>
                        </a:ln>
                      </pic:spPr>
                    </pic:pic>
                  </a:graphicData>
                </a:graphic>
              </wp:inline>
            </w:drawing>
          </w:r>
        </w:p>
      </w:tc>
      <w:tc>
        <w:tcPr>
          <w:tcW w:w="5695" w:type="dxa"/>
        </w:tcPr>
        <w:p w14:paraId="49AA8423" w14:textId="77777777" w:rsidR="008E5964" w:rsidRDefault="008E5964" w:rsidP="008E5964">
          <w:pPr>
            <w:pStyle w:val="Kopfzeil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D9C134D" w14:textId="77777777" w:rsidR="00BB69F2" w:rsidRDefault="008E5964" w:rsidP="008E5964">
          <w:pPr>
            <w:pStyle w:val="Kopfzeil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79D299E" w14:textId="68D5C05F" w:rsidR="00BB69F2" w:rsidRDefault="00BB69F2" w:rsidP="004A4387">
          <w:pPr>
            <w:pStyle w:val="Kopfzeile"/>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1E65C9">
            <w:rPr>
              <w:i w:val="0"/>
              <w:iCs/>
            </w:rPr>
            <w:t>202</w:t>
          </w:r>
          <w:r w:rsidR="00997103">
            <w:rPr>
              <w:i w:val="0"/>
              <w:iCs/>
            </w:rPr>
            <w:t>5</w:t>
          </w:r>
          <w:r>
            <w:rPr>
              <w:i w:val="0"/>
              <w:iCs/>
            </w:rPr>
            <w:t>) 000–000</w:t>
          </w:r>
        </w:p>
      </w:tc>
      <w:tc>
        <w:tcPr>
          <w:tcW w:w="2404" w:type="dxa"/>
        </w:tcPr>
        <w:p w14:paraId="43527887" w14:textId="77777777" w:rsidR="00BB69F2" w:rsidRPr="008D4E90" w:rsidRDefault="00AD0C7F">
          <w:pPr>
            <w:pStyle w:val="Kopfzeile"/>
            <w:tabs>
              <w:tab w:val="left" w:pos="1932"/>
            </w:tabs>
            <w:spacing w:before="0" w:beforeAutospacing="0" w:after="0" w:line="240" w:lineRule="auto"/>
            <w:ind w:left="-125" w:firstLine="11"/>
          </w:pPr>
          <w:r w:rsidRPr="004F49FF">
            <w:rPr>
              <w:lang w:val="en-IN" w:eastAsia="en-IN"/>
            </w:rPr>
            <w:drawing>
              <wp:inline distT="0" distB="0" distL="0" distR="0" wp14:anchorId="7F2C482A" wp14:editId="60D96EE3">
                <wp:extent cx="1435100" cy="76327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63270"/>
                        </a:xfrm>
                        <a:prstGeom prst="rect">
                          <a:avLst/>
                        </a:prstGeom>
                        <a:noFill/>
                        <a:ln>
                          <a:noFill/>
                        </a:ln>
                      </pic:spPr>
                    </pic:pic>
                  </a:graphicData>
                </a:graphic>
              </wp:inline>
            </w:drawing>
          </w:r>
        </w:p>
        <w:p w14:paraId="4DE69C9F" w14:textId="77777777" w:rsidR="00BB69F2" w:rsidRDefault="00BB69F2">
          <w:pPr>
            <w:pStyle w:val="Kopfzeile"/>
            <w:tabs>
              <w:tab w:val="left" w:pos="1932"/>
            </w:tabs>
            <w:spacing w:before="80" w:beforeAutospacing="0" w:after="0" w:line="240" w:lineRule="auto"/>
            <w:ind w:left="-125" w:firstLine="11"/>
            <w:rPr>
              <w:i w:val="0"/>
              <w:iCs/>
            </w:rPr>
          </w:pPr>
          <w:r>
            <w:rPr>
              <w:i w:val="0"/>
              <w:iCs/>
            </w:rPr>
            <w:t>www.elsevier.com/locate/procedia</w:t>
          </w:r>
        </w:p>
      </w:tc>
    </w:tr>
  </w:tbl>
  <w:p w14:paraId="3A83620C" w14:textId="77777777" w:rsidR="00BB69F2" w:rsidRDefault="00BB69F2">
    <w:pPr>
      <w:pStyle w:val="Kopfzeil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19235129">
    <w:abstractNumId w:val="6"/>
  </w:num>
  <w:num w:numId="2" w16cid:durableId="1308195886">
    <w:abstractNumId w:val="6"/>
  </w:num>
  <w:num w:numId="3" w16cid:durableId="1418094050">
    <w:abstractNumId w:val="6"/>
  </w:num>
  <w:num w:numId="4" w16cid:durableId="1586649531">
    <w:abstractNumId w:val="6"/>
  </w:num>
  <w:num w:numId="5" w16cid:durableId="381103693">
    <w:abstractNumId w:val="0"/>
  </w:num>
  <w:num w:numId="6" w16cid:durableId="209003279">
    <w:abstractNumId w:val="2"/>
  </w:num>
  <w:num w:numId="7" w16cid:durableId="885487089">
    <w:abstractNumId w:val="7"/>
  </w:num>
  <w:num w:numId="8" w16cid:durableId="2013752775">
    <w:abstractNumId w:val="1"/>
  </w:num>
  <w:num w:numId="9" w16cid:durableId="929390004">
    <w:abstractNumId w:val="4"/>
  </w:num>
  <w:num w:numId="10" w16cid:durableId="145511692">
    <w:abstractNumId w:val="13"/>
  </w:num>
  <w:num w:numId="11" w16cid:durableId="1941863881">
    <w:abstractNumId w:val="12"/>
  </w:num>
  <w:num w:numId="12" w16cid:durableId="1849713466">
    <w:abstractNumId w:val="6"/>
  </w:num>
  <w:num w:numId="13" w16cid:durableId="2063163997">
    <w:abstractNumId w:val="6"/>
  </w:num>
  <w:num w:numId="14" w16cid:durableId="1694963034">
    <w:abstractNumId w:val="6"/>
  </w:num>
  <w:num w:numId="15" w16cid:durableId="1176116906">
    <w:abstractNumId w:val="6"/>
  </w:num>
  <w:num w:numId="16" w16cid:durableId="406928727">
    <w:abstractNumId w:val="0"/>
  </w:num>
  <w:num w:numId="17" w16cid:durableId="2139519605">
    <w:abstractNumId w:val="2"/>
  </w:num>
  <w:num w:numId="18" w16cid:durableId="963344403">
    <w:abstractNumId w:val="7"/>
  </w:num>
  <w:num w:numId="19" w16cid:durableId="1001661961">
    <w:abstractNumId w:val="1"/>
  </w:num>
  <w:num w:numId="20" w16cid:durableId="1347295123">
    <w:abstractNumId w:val="4"/>
  </w:num>
  <w:num w:numId="21" w16cid:durableId="257638727">
    <w:abstractNumId w:val="0"/>
  </w:num>
  <w:num w:numId="22" w16cid:durableId="52314690">
    <w:abstractNumId w:val="6"/>
  </w:num>
  <w:num w:numId="23" w16cid:durableId="399253226">
    <w:abstractNumId w:val="6"/>
  </w:num>
  <w:num w:numId="24" w16cid:durableId="875001134">
    <w:abstractNumId w:val="6"/>
  </w:num>
  <w:num w:numId="25" w16cid:durableId="995915923">
    <w:abstractNumId w:val="6"/>
  </w:num>
  <w:num w:numId="26" w16cid:durableId="2131387633">
    <w:abstractNumId w:val="10"/>
  </w:num>
  <w:num w:numId="27" w16cid:durableId="1141843480">
    <w:abstractNumId w:val="11"/>
  </w:num>
  <w:num w:numId="28" w16cid:durableId="573977513">
    <w:abstractNumId w:val="3"/>
  </w:num>
  <w:num w:numId="29" w16cid:durableId="123739613">
    <w:abstractNumId w:val="5"/>
  </w:num>
  <w:num w:numId="30" w16cid:durableId="1822236990">
    <w:abstractNumId w:val="9"/>
  </w:num>
  <w:num w:numId="31" w16cid:durableId="2068258888">
    <w:abstractNumId w:val="8"/>
  </w:num>
  <w:num w:numId="32" w16cid:durableId="3442877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71D64"/>
    <w:rsid w:val="000762DE"/>
    <w:rsid w:val="00080760"/>
    <w:rsid w:val="00090A13"/>
    <w:rsid w:val="000A2F7E"/>
    <w:rsid w:val="000C0A1F"/>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C3641"/>
    <w:rsid w:val="001D0211"/>
    <w:rsid w:val="001D155F"/>
    <w:rsid w:val="001D36FA"/>
    <w:rsid w:val="001E10C4"/>
    <w:rsid w:val="001E65C9"/>
    <w:rsid w:val="001E6CF8"/>
    <w:rsid w:val="001F1497"/>
    <w:rsid w:val="00211999"/>
    <w:rsid w:val="00216048"/>
    <w:rsid w:val="00221735"/>
    <w:rsid w:val="00234499"/>
    <w:rsid w:val="00241E70"/>
    <w:rsid w:val="00247E85"/>
    <w:rsid w:val="00253A3B"/>
    <w:rsid w:val="002746C3"/>
    <w:rsid w:val="00281D1B"/>
    <w:rsid w:val="00290A1C"/>
    <w:rsid w:val="002A4CAF"/>
    <w:rsid w:val="002A4EF8"/>
    <w:rsid w:val="002B043F"/>
    <w:rsid w:val="002B086C"/>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5A30"/>
    <w:rsid w:val="00427EED"/>
    <w:rsid w:val="00441991"/>
    <w:rsid w:val="00460D64"/>
    <w:rsid w:val="0049281E"/>
    <w:rsid w:val="00496F75"/>
    <w:rsid w:val="004A03C0"/>
    <w:rsid w:val="004A106F"/>
    <w:rsid w:val="004A4387"/>
    <w:rsid w:val="004A6D9F"/>
    <w:rsid w:val="004B3A55"/>
    <w:rsid w:val="004C613A"/>
    <w:rsid w:val="004D34C6"/>
    <w:rsid w:val="004D525A"/>
    <w:rsid w:val="004F49FF"/>
    <w:rsid w:val="004F5564"/>
    <w:rsid w:val="0050516E"/>
    <w:rsid w:val="0051314A"/>
    <w:rsid w:val="0052511B"/>
    <w:rsid w:val="00525CC6"/>
    <w:rsid w:val="005412BE"/>
    <w:rsid w:val="005412D4"/>
    <w:rsid w:val="00560588"/>
    <w:rsid w:val="00580870"/>
    <w:rsid w:val="00580885"/>
    <w:rsid w:val="00585CE0"/>
    <w:rsid w:val="00594499"/>
    <w:rsid w:val="005969C1"/>
    <w:rsid w:val="005A6466"/>
    <w:rsid w:val="005C3825"/>
    <w:rsid w:val="005E0849"/>
    <w:rsid w:val="005E25DB"/>
    <w:rsid w:val="005F60DE"/>
    <w:rsid w:val="005F6520"/>
    <w:rsid w:val="00613D0E"/>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B4086"/>
    <w:rsid w:val="006C35E8"/>
    <w:rsid w:val="006D0D4D"/>
    <w:rsid w:val="006D2076"/>
    <w:rsid w:val="006D4038"/>
    <w:rsid w:val="006D5BB7"/>
    <w:rsid w:val="0076163C"/>
    <w:rsid w:val="00763617"/>
    <w:rsid w:val="007A3DA2"/>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5076C"/>
    <w:rsid w:val="00961C15"/>
    <w:rsid w:val="00965C3C"/>
    <w:rsid w:val="009727C2"/>
    <w:rsid w:val="0097441F"/>
    <w:rsid w:val="009745C1"/>
    <w:rsid w:val="009908FC"/>
    <w:rsid w:val="009958D6"/>
    <w:rsid w:val="00997103"/>
    <w:rsid w:val="009B1137"/>
    <w:rsid w:val="009B25D8"/>
    <w:rsid w:val="009B7103"/>
    <w:rsid w:val="009C41C1"/>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0C7F"/>
    <w:rsid w:val="00AD4E22"/>
    <w:rsid w:val="00AF573D"/>
    <w:rsid w:val="00B1581A"/>
    <w:rsid w:val="00B261EC"/>
    <w:rsid w:val="00B4189A"/>
    <w:rsid w:val="00B77A2E"/>
    <w:rsid w:val="00B9516F"/>
    <w:rsid w:val="00B951AC"/>
    <w:rsid w:val="00BB1DCD"/>
    <w:rsid w:val="00BB69F2"/>
    <w:rsid w:val="00BD38F5"/>
    <w:rsid w:val="00BD64AB"/>
    <w:rsid w:val="00BE3CCF"/>
    <w:rsid w:val="00BF15FD"/>
    <w:rsid w:val="00C04ACE"/>
    <w:rsid w:val="00C050BB"/>
    <w:rsid w:val="00C07F58"/>
    <w:rsid w:val="00C30805"/>
    <w:rsid w:val="00C30B81"/>
    <w:rsid w:val="00C341B8"/>
    <w:rsid w:val="00C41BF5"/>
    <w:rsid w:val="00C47A83"/>
    <w:rsid w:val="00C6119F"/>
    <w:rsid w:val="00C616E4"/>
    <w:rsid w:val="00C640DF"/>
    <w:rsid w:val="00C73542"/>
    <w:rsid w:val="00C83817"/>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3026"/>
    <w:rsid w:val="00D646C1"/>
    <w:rsid w:val="00D82B06"/>
    <w:rsid w:val="00D831AA"/>
    <w:rsid w:val="00D843F9"/>
    <w:rsid w:val="00DA0AC2"/>
    <w:rsid w:val="00DE4FAA"/>
    <w:rsid w:val="00DE7344"/>
    <w:rsid w:val="00DF65AD"/>
    <w:rsid w:val="00E103B8"/>
    <w:rsid w:val="00E15ACE"/>
    <w:rsid w:val="00E210C3"/>
    <w:rsid w:val="00E44CBA"/>
    <w:rsid w:val="00E50906"/>
    <w:rsid w:val="00E61ED9"/>
    <w:rsid w:val="00E72BDF"/>
    <w:rsid w:val="00E734B4"/>
    <w:rsid w:val="00E7676E"/>
    <w:rsid w:val="00EA6BDE"/>
    <w:rsid w:val="00EB1239"/>
    <w:rsid w:val="00EB32BC"/>
    <w:rsid w:val="00EB45D3"/>
    <w:rsid w:val="00EC1B65"/>
    <w:rsid w:val="00EC4CEC"/>
    <w:rsid w:val="00EC7516"/>
    <w:rsid w:val="00ED0AC5"/>
    <w:rsid w:val="00ED6CA8"/>
    <w:rsid w:val="00EE40C2"/>
    <w:rsid w:val="00EE5EC6"/>
    <w:rsid w:val="00EF08E9"/>
    <w:rsid w:val="00EF445B"/>
    <w:rsid w:val="00F0191C"/>
    <w:rsid w:val="00F20A5D"/>
    <w:rsid w:val="00F255A4"/>
    <w:rsid w:val="00F419CC"/>
    <w:rsid w:val="00F459AE"/>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B6558"/>
  <w15:docId w15:val="{7E70DD03-231A-0545-9858-D5984379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086C"/>
    <w:pPr>
      <w:widowControl w:val="0"/>
    </w:pPr>
    <w:rPr>
      <w:lang w:val="en-GB" w:eastAsia="en-US"/>
    </w:rPr>
  </w:style>
  <w:style w:type="paragraph" w:styleId="berschrift1">
    <w:name w:val="heading 1"/>
    <w:basedOn w:val="Standard"/>
    <w:next w:val="Standard"/>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erschrift3">
    <w:name w:val="heading 3"/>
    <w:basedOn w:val="Standard"/>
    <w:next w:val="Standard"/>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berschrift4">
    <w:name w:val="heading 4"/>
    <w:basedOn w:val="Standard"/>
    <w:next w:val="Standard"/>
    <w:qFormat/>
    <w:rsid w:val="002B086C"/>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Standard"/>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rd"/>
    <w:rsid w:val="002B086C"/>
    <w:pPr>
      <w:spacing w:line="220" w:lineRule="exact"/>
      <w:jc w:val="both"/>
    </w:pPr>
    <w:rPr>
      <w:sz w:val="18"/>
      <w:lang w:val="en-US" w:eastAsia="en-US"/>
    </w:rPr>
  </w:style>
  <w:style w:type="paragraph" w:customStyle="1" w:styleId="Els-acknowledgement">
    <w:name w:val="Els-acknowledgement"/>
    <w:next w:val="Standard"/>
    <w:rsid w:val="002B086C"/>
    <w:pPr>
      <w:keepNext/>
      <w:spacing w:before="480" w:after="240" w:line="220" w:lineRule="exact"/>
    </w:pPr>
    <w:rPr>
      <w:b/>
      <w:lang w:val="en-US" w:eastAsia="en-US"/>
    </w:rPr>
  </w:style>
  <w:style w:type="paragraph" w:customStyle="1" w:styleId="Els-aditional-article-history">
    <w:name w:val="Els-aditional-article-history"/>
    <w:basedOn w:val="Standard"/>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Standard"/>
    <w:rsid w:val="002B086C"/>
    <w:pPr>
      <w:numPr>
        <w:numId w:val="17"/>
      </w:numPr>
      <w:spacing w:before="480" w:after="240" w:line="220" w:lineRule="exact"/>
    </w:pPr>
    <w:rPr>
      <w:b/>
      <w:lang w:val="en-US" w:eastAsia="en-US"/>
    </w:rPr>
  </w:style>
  <w:style w:type="paragraph" w:customStyle="1" w:styleId="Els-appendixsubhead">
    <w:name w:val="Els-appendixsubhead"/>
    <w:next w:val="Standard"/>
    <w:rsid w:val="002B086C"/>
    <w:pPr>
      <w:numPr>
        <w:ilvl w:val="1"/>
        <w:numId w:val="18"/>
      </w:numPr>
      <w:spacing w:before="240" w:after="240" w:line="220" w:lineRule="exact"/>
    </w:pPr>
    <w:rPr>
      <w:i/>
      <w:lang w:val="en-US" w:eastAsia="en-US"/>
    </w:rPr>
  </w:style>
  <w:style w:type="paragraph" w:customStyle="1" w:styleId="Els-Author">
    <w:name w:val="Els-Author"/>
    <w:next w:val="Standard"/>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Standard"/>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Standard"/>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rd"/>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Standard"/>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nzeichen">
    <w:name w:val="endnote reference"/>
    <w:semiHidden/>
    <w:rsid w:val="002B086C"/>
    <w:rPr>
      <w:vertAlign w:val="superscript"/>
    </w:rPr>
  </w:style>
  <w:style w:type="paragraph" w:styleId="Kopfzeile">
    <w:name w:val="header"/>
    <w:link w:val="KopfzeileZchn"/>
    <w:semiHidden/>
    <w:rsid w:val="002B086C"/>
    <w:pPr>
      <w:tabs>
        <w:tab w:val="center" w:pos="4706"/>
        <w:tab w:val="right" w:pos="9356"/>
      </w:tabs>
      <w:spacing w:before="100" w:beforeAutospacing="1" w:after="240" w:line="200" w:lineRule="atLeast"/>
    </w:pPr>
    <w:rPr>
      <w:i/>
      <w:noProof/>
      <w:sz w:val="16"/>
      <w:lang w:val="en-US" w:eastAsia="en-US"/>
    </w:rPr>
  </w:style>
  <w:style w:type="paragraph" w:styleId="Fuzeile">
    <w:name w:val="footer"/>
    <w:basedOn w:val="Kopfzeile"/>
    <w:semiHidden/>
    <w:rsid w:val="002B086C"/>
    <w:pPr>
      <w:tabs>
        <w:tab w:val="right" w:pos="10080"/>
      </w:tabs>
    </w:pPr>
    <w:rPr>
      <w:i w:val="0"/>
    </w:rPr>
  </w:style>
  <w:style w:type="character" w:styleId="Funotenzeichen">
    <w:name w:val="footnote reference"/>
    <w:semiHidden/>
    <w:rsid w:val="002B086C"/>
    <w:rPr>
      <w:vertAlign w:val="superscript"/>
    </w:rPr>
  </w:style>
  <w:style w:type="paragraph" w:styleId="Funotentext">
    <w:name w:val="footnote text"/>
    <w:basedOn w:val="Standard"/>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Seitenzahl">
    <w:name w:val="page number"/>
    <w:semiHidden/>
    <w:rsid w:val="002B086C"/>
    <w:rPr>
      <w:sz w:val="16"/>
    </w:rPr>
  </w:style>
  <w:style w:type="paragraph" w:styleId="NurText">
    <w:name w:val="Plain Text"/>
    <w:basedOn w:val="Standard"/>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Besucht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Kommentarzeichen">
    <w:name w:val="annotation reference"/>
    <w:semiHidden/>
    <w:unhideWhenUsed/>
    <w:rsid w:val="002B086C"/>
    <w:rPr>
      <w:sz w:val="16"/>
      <w:szCs w:val="16"/>
    </w:rPr>
  </w:style>
  <w:style w:type="paragraph" w:styleId="Sprechblasentext">
    <w:name w:val="Balloon Text"/>
    <w:basedOn w:val="Standard"/>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Kommentartext">
    <w:name w:val="annotation text"/>
    <w:basedOn w:val="Standard"/>
    <w:semiHidden/>
    <w:unhideWhenUsed/>
    <w:rsid w:val="002B086C"/>
  </w:style>
  <w:style w:type="character" w:customStyle="1" w:styleId="CommentTextChar">
    <w:name w:val="Comment Text Char"/>
    <w:semiHidden/>
    <w:rsid w:val="002B086C"/>
    <w:rPr>
      <w:lang w:val="en-GB"/>
    </w:rPr>
  </w:style>
  <w:style w:type="paragraph" w:styleId="Kommentarthema">
    <w:name w:val="annotation subject"/>
    <w:basedOn w:val="Kommentartext"/>
    <w:next w:val="Kommentartext"/>
    <w:semiHidden/>
    <w:unhideWhenUsed/>
    <w:rsid w:val="002B086C"/>
    <w:rPr>
      <w:b/>
      <w:bCs/>
    </w:rPr>
  </w:style>
  <w:style w:type="character" w:customStyle="1" w:styleId="CommentSubjectChar">
    <w:name w:val="Comment Subject Char"/>
    <w:semiHidden/>
    <w:rsid w:val="002B086C"/>
    <w:rPr>
      <w:b/>
      <w:bCs/>
      <w:lang w:val="en-GB"/>
    </w:rPr>
  </w:style>
  <w:style w:type="paragraph" w:styleId="Textkrper-Zeileneinzug">
    <w:name w:val="Body Text Indent"/>
    <w:basedOn w:val="Standard"/>
    <w:link w:val="Textkrper-ZeileneinzugZchn"/>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Standard"/>
    <w:qFormat/>
    <w:rsid w:val="002B086C"/>
    <w:pPr>
      <w:widowControl/>
      <w:ind w:left="720"/>
    </w:pPr>
    <w:rPr>
      <w:rFonts w:ascii="Arial" w:eastAsia="Batang" w:hAnsi="Arial"/>
      <w:sz w:val="22"/>
      <w:szCs w:val="24"/>
      <w:lang w:val="en-US" w:eastAsia="ko-KR"/>
    </w:rPr>
  </w:style>
  <w:style w:type="paragraph" w:styleId="Textkrper-Einzug2">
    <w:name w:val="Body Text Indent 2"/>
    <w:basedOn w:val="Standard"/>
    <w:semiHidden/>
    <w:rsid w:val="002B086C"/>
    <w:pPr>
      <w:ind w:firstLine="240"/>
    </w:pPr>
  </w:style>
  <w:style w:type="character" w:styleId="Platzhaltertext">
    <w:name w:val="Placeholder Text"/>
    <w:uiPriority w:val="99"/>
    <w:semiHidden/>
    <w:rsid w:val="002E4529"/>
    <w:rPr>
      <w:color w:val="808080"/>
    </w:rPr>
  </w:style>
  <w:style w:type="character" w:customStyle="1" w:styleId="Textkrper-ZeileneinzugZchn">
    <w:name w:val="Textkörper-Zeileneinzug Zchn"/>
    <w:link w:val="Textkrper-Zeileneinzug"/>
    <w:semiHidden/>
    <w:rsid w:val="0093645D"/>
    <w:rPr>
      <w:rFonts w:eastAsia="Times New Roman"/>
      <w:kern w:val="14"/>
      <w:lang w:val="en-US" w:eastAsia="en-US"/>
    </w:rPr>
  </w:style>
  <w:style w:type="paragraph" w:styleId="Listenabsatz">
    <w:name w:val="List Paragraph"/>
    <w:basedOn w:val="Standard"/>
    <w:uiPriority w:val="34"/>
    <w:qFormat/>
    <w:rsid w:val="0093645D"/>
    <w:pPr>
      <w:ind w:left="720"/>
      <w:contextualSpacing/>
    </w:pPr>
  </w:style>
  <w:style w:type="character" w:customStyle="1" w:styleId="KopfzeileZchn">
    <w:name w:val="Kopfzeile Zchn"/>
    <w:link w:val="Kopfzeile"/>
    <w:semiHidden/>
    <w:rsid w:val="008E5964"/>
    <w:rPr>
      <w:i/>
      <w:noProof/>
      <w:sz w:val="16"/>
      <w:lang w:val="en-US" w:eastAsia="en-US"/>
    </w:rPr>
  </w:style>
  <w:style w:type="paragraph" w:styleId="Dokumentstruktur">
    <w:name w:val="Document Map"/>
    <w:basedOn w:val="Standard"/>
    <w:link w:val="DokumentstrukturZchn"/>
    <w:uiPriority w:val="99"/>
    <w:semiHidden/>
    <w:unhideWhenUsed/>
    <w:rsid w:val="00F255A4"/>
    <w:rPr>
      <w:rFonts w:ascii="Tahoma" w:hAnsi="Tahoma" w:cs="Tahoma"/>
      <w:sz w:val="16"/>
      <w:szCs w:val="16"/>
    </w:rPr>
  </w:style>
  <w:style w:type="character" w:customStyle="1" w:styleId="DokumentstrukturZchn">
    <w:name w:val="Dokumentstruktur Zchn"/>
    <w:link w:val="Dokumentstruktur"/>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9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D1B2-32DB-8748-A5A6-51B7A5D8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7</Pages>
  <Words>1860</Words>
  <Characters>11721</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13554</CharactersWithSpaces>
  <SharedDoc>false</SharedDoc>
  <HLinks>
    <vt:vector size="18" baseType="variant">
      <vt:variant>
        <vt:i4>3866665</vt:i4>
      </vt:variant>
      <vt:variant>
        <vt:i4>12</vt:i4>
      </vt:variant>
      <vt:variant>
        <vt:i4>0</vt:i4>
      </vt:variant>
      <vt:variant>
        <vt:i4>5</vt:i4>
      </vt:variant>
      <vt:variant>
        <vt:lpwstr>http://www.elsevier.com/artworkinstructions</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Katharina Bollmann</cp:lastModifiedBy>
  <cp:revision>3</cp:revision>
  <cp:lastPrinted>2018-07-30T23:12:00Z</cp:lastPrinted>
  <dcterms:created xsi:type="dcterms:W3CDTF">2025-04-15T07:43:00Z</dcterms:created>
  <dcterms:modified xsi:type="dcterms:W3CDTF">2025-04-16T11:02:00Z</dcterms:modified>
</cp:coreProperties>
</file>